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けいひんきゅうこうでんてつかぶしきがいしゃ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京浜急行電鉄株式会社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かわまた　ゆきひろ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川俣　幸宏</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220-0011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横浜市西区 高島１丁目２番８号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7010401009277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京急グループ第20次総合経営計画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5月10日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2026年 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https://www.keikyu.co.jp/ir/policy/vision/pdf/20240510_Management_Plan.pdf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第20次総合経営計画サマリー（P.2）</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https://www.keikyu.co.jp/ir/pdf/dx202601.pdf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目指す姿（P.2）</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第20次総合経営計画サマリー</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「移動」と「まち創造」2つのプラットフォームが織りなす相互価値共創のスパイラルアップにより持続的に発展する沿線を実現する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目指す姿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デジタルの力で、沿線に新しい価値を。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移動」と「まち創造」プラットフォームが織りなす相互価値共創のスパイラルアップと企業価値創出の基盤となる経営資本強化にデジタルとデータを活用して取り組み、お客さまに「新しい価値」を届け、持続的に発展する沿線を実現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当社取締役会にて承認のうえ公表されています。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当社取締役会にて承認のうえ公表されています。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京急グループ第20次総合経営計画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5月10日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2026年 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https://www.keikyu.co.jp/ir/policy/vision/pdf/20240510_Management_Plan.pdf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沿線価値共創戦略（P.18）</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https://www.keikyu.co.jp/ir/pdf/dx202601.pdf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位置づけ（P.3）、全体像（P.4）、具体策（P.5）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沿線価値共創戦略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移動・まち創造それぞれのプラットフォームの具体的な事業方針を設定し、相互価値共創を目指した施策を実行することで「新しい価値」を実現する。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【移動プラットフォーム】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・デジタル活用による高付加価値提供とさらなる効率化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・デジタル活用による持続可能な次世代メンテナンスの促進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【まち創造プラットフォーム】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・デジタルとリアルが融合したまちづくり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位置づけ・全体像・具体策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デジタルとデータを活用して、沿線価値共創戦略の推進と経営資本の強化に貢献する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【狙い】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・業務の効率化と高度化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・デジタルとデータを活用するための“基盤”づくり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・「デジタル基盤の整備」アジリティ＆セキュリティ</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－基幹・業務システムの近代化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クラウドファーストとサイバーセキュリティ</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－データ活用基盤の整備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グループ・事業を横断し、つなげるデジタル基盤</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・「DX人財の育成」デジタルスキル標準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－事業部門で活躍する人材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ビジネスモデルの変革と業務プロセスの改革を推進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－技術を支える人材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高度なIT技術で“事業部門で活躍する人材”と伴走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・「新しい価値の実現」沿線価値共創戦略／経営資本強化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－ビジネスモデルの変革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デジタルの力で、顧客満足度の向上に挑戦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－業務プロセスの改革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デジタルの力で、業務効率化と高度化を実践</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当社取締役会にて承認のうえ公表されています。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当社取締役会にて承認のうえ公表されています。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推進体制（P.6）、DX人財の育成（P.10）</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推進体制・DX人財の育成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・トップマネジメントが主導し、全社的な共創体制で取り組む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・デジタルとデータを活用できる「DX人財」を定義し、役割に応じた研修制度と人材育成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・「事業部門で活躍する人材」と「技術を支える人材」のシナジーによる推進体制</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基幹・業務システムの近代化（P.8）、データ活用基盤の整備（P.9）、業務プロセスの改革（P.12）</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基幹・業務システムの近代化・データ活用基盤の整備・業務プロセスの改革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・アジリティを高め、VUCA時代に対応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プライベートクラウド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デジタルワークスペース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基幹システムのクラウド化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先進技術の取り込み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・高度なセキュリティ対策で、多様な働き方に対応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クラウド型SD-WAN</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・グループ内外のデータを活用し、顧客理解を深める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データ活用基盤</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京急グループ統合報告書2025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2026年 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https://www.keikyu.co.jp/company/csr/pdf/KEIKYU_Integrated_Report2025_webfin.pdf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サステナビリティ重要課題と非財務KPI（P.22）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https://www.keikyu.co.jp/ir/pdf/dx202601.pdf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全体像（P.4）</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サステナビリティ重要課題と非財務KPI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・京急プレミアポイント会員数：114万人（2026年度）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・MaaSサイト会員数：60万人（2026年度）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・駅構内・電車内の快適性：7.0ｐｔ（2026年度）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・従業員エンゲージメント：継続的向上（毎年）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全体像</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【デジタル基盤の整備】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・基幹業務のレガシーシステム比率：0％（2030年度）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・データ活用対象の顧客数：20万人（2026年度）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・顧客データ活用手法の確立：10件以上（2026年度）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【DX人財の育成】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・DXベーシック研修の受講者数：全社員（2026年度）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・DXアドバンス研修の受講者数：230名（2026年度）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・ITスキルアップ研修の受講率：100％（毎年度）</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https://www.keikyu.co.jp/ir/pdf/dx202601.pdf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トップメッセージ（P.1）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京急グループは、変化の時代において、「移動」と「まち創造」を軸に沿線の価値を高め続ける企業でありたいと考えています。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が目指すのは、地域とともに成長する「ローカルプラットフォーマー」です。街の魅力が高まれば、人は訪れ、移動の需要が生まれます。その循環を加速させるため、デジタルとデータの力を最大限に活用していく必要が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第20次総合経営計画で掲げた「沿線価値共創戦略」を実現するため、DXは重要な推進力となります。また、単なる技術導入ではなく、私たちの働き方や事業の在り方そのものを変革するものです。社員一人ひとりが、デジタル人材として成長し、地域に根ざした新しい価値を創出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会は今、少子高齢化や担い手不足といった課題に直面しています。こうした変化に対応し、持続的な発展を遂げるためには、パートナー企業や地域と共に歩む「共創」が不可欠です。京急グループは、「移動」と「まち創造」という２つのプラットフォームによる相乗効果を最大化し、沿線地域の持続的な発展に貢献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デジタルの力で、沿線に新しい価値を。京急グループは、これからも挑戦を続けます。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2020年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情報セキュリティに関する「8つの文書」を整備しており、取締役社長を筆頭にした全社的な電子情報セキュリティ管理体制を構築・運営しています。重大インシデント発生時は、危機対策総本部を設置のうえ、インシデントマネジメントを行う体制としています。また、年に一度、外部の第三者によるリスクアセスメントやWebサイトの脆弱性診断等を実施しており、PDCAサイクルによるセキュリティ確保への取り組みを継続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VCJATc1+vD99qcaffZbqP1qcvr7ARyrS2VktSW5O+ytwB2IqaRzAZIh3FbK+xGYje6RlS6Akku5lExdg3uygA==" w:salt="hfxypaVcaUCgxkFPQrR6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